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E2B" w:rsidRDefault="00842E2B" w:rsidP="00CF405F">
      <w:pPr>
        <w:spacing w:after="0" w:line="360" w:lineRule="auto"/>
        <w:ind w:firstLine="284"/>
        <w:jc w:val="center"/>
        <w:rPr>
          <w:sz w:val="28"/>
          <w:szCs w:val="28"/>
        </w:rPr>
      </w:pPr>
    </w:p>
    <w:p w:rsidR="00CF66BE" w:rsidRPr="002B08EF" w:rsidRDefault="00CF66BE" w:rsidP="00CF405F">
      <w:pPr>
        <w:spacing w:after="0" w:line="360" w:lineRule="auto"/>
        <w:ind w:firstLine="284"/>
        <w:jc w:val="center"/>
        <w:rPr>
          <w:sz w:val="28"/>
          <w:szCs w:val="28"/>
        </w:rPr>
      </w:pPr>
      <w:r w:rsidRPr="002B08EF">
        <w:rPr>
          <w:sz w:val="28"/>
          <w:szCs w:val="28"/>
        </w:rPr>
        <w:t>Comunicato stampa</w:t>
      </w:r>
    </w:p>
    <w:p w:rsidR="00505819" w:rsidRDefault="00505819" w:rsidP="00CF405F">
      <w:pPr>
        <w:spacing w:after="0" w:line="360" w:lineRule="auto"/>
        <w:ind w:firstLine="284"/>
        <w:jc w:val="both"/>
        <w:rPr>
          <w:b/>
          <w:sz w:val="28"/>
          <w:szCs w:val="28"/>
        </w:rPr>
      </w:pPr>
    </w:p>
    <w:p w:rsidR="00706DFC" w:rsidRDefault="00A337B3" w:rsidP="00CF405F">
      <w:pPr>
        <w:spacing w:after="0" w:line="360" w:lineRule="auto"/>
        <w:ind w:firstLine="284"/>
        <w:jc w:val="center"/>
        <w:rPr>
          <w:b/>
          <w:sz w:val="28"/>
          <w:szCs w:val="28"/>
        </w:rPr>
      </w:pPr>
      <w:r>
        <w:rPr>
          <w:b/>
          <w:sz w:val="28"/>
          <w:szCs w:val="28"/>
        </w:rPr>
        <w:t>STORIE E STRADE DELLA SOLIDARIET</w:t>
      </w:r>
      <w:r>
        <w:rPr>
          <w:rFonts w:cstheme="minorHAnsi"/>
          <w:b/>
          <w:sz w:val="28"/>
          <w:szCs w:val="28"/>
        </w:rPr>
        <w:t xml:space="preserve">À </w:t>
      </w:r>
      <w:r>
        <w:rPr>
          <w:b/>
          <w:sz w:val="28"/>
          <w:szCs w:val="28"/>
        </w:rPr>
        <w:t>IN EMERGENZA</w:t>
      </w:r>
    </w:p>
    <w:p w:rsidR="00505819" w:rsidRDefault="00A176E7" w:rsidP="00A176E7">
      <w:pPr>
        <w:spacing w:after="0" w:line="360" w:lineRule="auto"/>
        <w:ind w:firstLine="284"/>
        <w:jc w:val="center"/>
        <w:rPr>
          <w:b/>
          <w:sz w:val="28"/>
          <w:szCs w:val="28"/>
        </w:rPr>
      </w:pPr>
      <w:r>
        <w:rPr>
          <w:b/>
          <w:sz w:val="28"/>
          <w:szCs w:val="28"/>
        </w:rPr>
        <w:t>Il magazzino del Banco Alimentare ad Aprilia in un video</w:t>
      </w:r>
    </w:p>
    <w:p w:rsidR="00505819" w:rsidRDefault="00505819" w:rsidP="00CF405F">
      <w:pPr>
        <w:spacing w:after="0" w:line="360" w:lineRule="auto"/>
        <w:ind w:firstLine="284"/>
        <w:jc w:val="both"/>
        <w:rPr>
          <w:b/>
          <w:sz w:val="28"/>
          <w:szCs w:val="28"/>
        </w:rPr>
      </w:pPr>
    </w:p>
    <w:p w:rsidR="002B08EF" w:rsidRDefault="002B08EF" w:rsidP="00CF405F">
      <w:pPr>
        <w:spacing w:after="0" w:line="360" w:lineRule="auto"/>
        <w:ind w:firstLine="284"/>
        <w:jc w:val="right"/>
      </w:pPr>
      <w:r>
        <w:t xml:space="preserve">Roma, </w:t>
      </w:r>
      <w:r w:rsidR="00A337B3">
        <w:t>2.07</w:t>
      </w:r>
      <w:r w:rsidR="009808FD">
        <w:t>.2020</w:t>
      </w:r>
    </w:p>
    <w:p w:rsidR="00A337B3" w:rsidRDefault="00A337B3" w:rsidP="00CF405F">
      <w:pPr>
        <w:spacing w:line="360" w:lineRule="auto"/>
        <w:ind w:firstLine="284"/>
        <w:jc w:val="both"/>
      </w:pPr>
    </w:p>
    <w:p w:rsidR="00A337B3" w:rsidRDefault="00A337B3" w:rsidP="00CF405F">
      <w:pPr>
        <w:spacing w:line="360" w:lineRule="auto"/>
        <w:ind w:firstLine="284"/>
        <w:jc w:val="both"/>
      </w:pPr>
      <w:r>
        <w:t>Mentre l’emergenza sanitaria sembra almeno per il momento ridimensionata, l’emergenza sociale sta esplodendo ora. E chi la osserva e la vive da vicino, e si è già mobilitato per contrastarla, è il volontariato.</w:t>
      </w:r>
    </w:p>
    <w:p w:rsidR="00A337B3" w:rsidRDefault="00A337B3" w:rsidP="00CF405F">
      <w:pPr>
        <w:spacing w:line="360" w:lineRule="auto"/>
        <w:ind w:firstLine="284"/>
        <w:jc w:val="both"/>
      </w:pPr>
      <w:r>
        <w:t xml:space="preserve">Ad Aprilia, ad esempio, c’è il magazzino del </w:t>
      </w:r>
      <w:r w:rsidRPr="00A337B3">
        <w:rPr>
          <w:b/>
        </w:rPr>
        <w:t>Banco Alimentare del Lazio</w:t>
      </w:r>
      <w:r>
        <w:t>, una realtà non profit che raccoglie derrate alimentari e le distribuisce in tutta la regione, attraverso associazioni di volontariato, Caritas parrocchiali e diocesane, mense e così via: un arcipelago di organizzazioni l</w:t>
      </w:r>
      <w:r w:rsidR="00CF405F">
        <w:t>aiche, cattoliche e protestanti che si occupano di povertà.</w:t>
      </w:r>
      <w:r>
        <w:t xml:space="preserve"> In questo modo nel 2019 ha distribuito circa 3.500 tonnellate </w:t>
      </w:r>
      <w:r w:rsidR="00CF405F">
        <w:t xml:space="preserve">di cibo a </w:t>
      </w:r>
      <w:proofErr w:type="spellStart"/>
      <w:r>
        <w:t>75mila</w:t>
      </w:r>
      <w:proofErr w:type="spellEnd"/>
      <w:r>
        <w:t xml:space="preserve"> persone</w:t>
      </w:r>
      <w:r w:rsidR="00CF405F">
        <w:t>,</w:t>
      </w:r>
      <w:r>
        <w:t xml:space="preserve"> attraverso 400 enti non profit. </w:t>
      </w:r>
    </w:p>
    <w:p w:rsidR="00A337B3" w:rsidRDefault="00A337B3" w:rsidP="00CF405F">
      <w:pPr>
        <w:spacing w:line="360" w:lineRule="auto"/>
        <w:ind w:firstLine="284"/>
        <w:jc w:val="both"/>
      </w:pPr>
      <w:r>
        <w:t xml:space="preserve">Ma ora la situazione è cambiata, </w:t>
      </w:r>
      <w:r w:rsidR="00CF405F">
        <w:t>tanto che</w:t>
      </w:r>
      <w:r w:rsidRPr="00757804">
        <w:t xml:space="preserve"> </w:t>
      </w:r>
      <w:r>
        <w:t xml:space="preserve">in soli quattro mesi, cioè </w:t>
      </w:r>
      <w:r w:rsidR="00CF405F">
        <w:t>da Gennaio ad</w:t>
      </w:r>
      <w:r>
        <w:t xml:space="preserve"> Aprile, sono già state distribuite 1.800 tonnellate di cibo</w:t>
      </w:r>
      <w:r w:rsidRPr="00757804">
        <w:t>.</w:t>
      </w:r>
      <w:r>
        <w:t xml:space="preserve"> «Al Banco arriva un 40% di richieste in più, </w:t>
      </w:r>
      <w:r w:rsidR="00CF405F">
        <w:t xml:space="preserve">rispetto al 2.019, </w:t>
      </w:r>
      <w:r>
        <w:t xml:space="preserve">a cui si aggiungono le </w:t>
      </w:r>
      <w:proofErr w:type="spellStart"/>
      <w:r w:rsidRPr="00A337B3">
        <w:t>36mila</w:t>
      </w:r>
      <w:proofErr w:type="spellEnd"/>
      <w:r w:rsidRPr="00A337B3">
        <w:t xml:space="preserve"> persone che fanno capo ai Centri operativi di Coordinamento gestiti dai Comuni (un anello di collegamento tra Prefettura, Comune e Terzo settore che si attivano per le emergenze)»,</w:t>
      </w:r>
      <w:r w:rsidRPr="00A337B3">
        <w:rPr>
          <w:b/>
        </w:rPr>
        <w:t xml:space="preserve"> </w:t>
      </w:r>
      <w:r w:rsidRPr="00A337B3">
        <w:t xml:space="preserve">spiega </w:t>
      </w:r>
      <w:r w:rsidRPr="00A337B3">
        <w:rPr>
          <w:b/>
        </w:rPr>
        <w:t>Giuliano Visconti,</w:t>
      </w:r>
      <w:r>
        <w:t xml:space="preserve"> presidente del Banco Alimentare Lazio. </w:t>
      </w:r>
    </w:p>
    <w:p w:rsidR="000E0946" w:rsidRDefault="00A337B3" w:rsidP="00CF405F">
      <w:pPr>
        <w:spacing w:line="360" w:lineRule="auto"/>
        <w:ind w:firstLine="284"/>
        <w:jc w:val="both"/>
      </w:pPr>
      <w:r>
        <w:t xml:space="preserve">L’esperienza è ora raccontata in </w:t>
      </w:r>
      <w:r w:rsidR="000733B2">
        <w:t>un video di stretta attualità: s</w:t>
      </w:r>
      <w:r>
        <w:t xml:space="preserve">i intitola “Dal banco alle persone. Storie e strade della solidarietà in emergenza”, l’ha girato Francesco Paolucci per CSV Lazio e si può vedere </w:t>
      </w:r>
      <w:r w:rsidR="006F2B9C">
        <w:t xml:space="preserve">sul canale </w:t>
      </w:r>
      <w:proofErr w:type="spellStart"/>
      <w:r w:rsidR="006F2B9C">
        <w:t>YouTube</w:t>
      </w:r>
      <w:proofErr w:type="spellEnd"/>
      <w:r w:rsidR="006F2B9C">
        <w:t xml:space="preserve"> di CSV Lazio, </w:t>
      </w:r>
      <w:r>
        <w:t xml:space="preserve">a </w:t>
      </w:r>
      <w:r w:rsidRPr="006F2B9C">
        <w:t>questo link</w:t>
      </w:r>
      <w:r w:rsidR="006F2B9C">
        <w:t>:</w:t>
      </w:r>
      <w:r w:rsidR="006F2B9C" w:rsidRPr="006F2B9C">
        <w:t xml:space="preserve"> https://youtu.be/4miNOj744m0</w:t>
      </w:r>
      <w:r>
        <w:t xml:space="preserve"> </w:t>
      </w:r>
    </w:p>
    <w:p w:rsidR="00842E2B" w:rsidRDefault="00A337B3" w:rsidP="00CF405F">
      <w:pPr>
        <w:spacing w:line="360" w:lineRule="auto"/>
        <w:ind w:firstLine="284"/>
        <w:jc w:val="both"/>
      </w:pPr>
      <w:bookmarkStart w:id="0" w:name="_GoBack"/>
      <w:bookmarkEnd w:id="0"/>
      <w:r>
        <w:lastRenderedPageBreak/>
        <w:t>I</w:t>
      </w:r>
      <w:r w:rsidR="00CF405F">
        <w:t>l</w:t>
      </w:r>
      <w:r>
        <w:t xml:space="preserve"> video racconta una giornata nel magazzino di Aprilia, dove vengono raccolti gli aiuti alimentari; le </w:t>
      </w:r>
      <w:proofErr w:type="gramStart"/>
      <w:r>
        <w:t>testimonianze</w:t>
      </w:r>
      <w:proofErr w:type="gramEnd"/>
      <w:r>
        <w:t xml:space="preserve"> di alcuni dei 50 volontari che in esso si alternano (una decina al</w:t>
      </w:r>
      <w:r w:rsidR="000B0059">
        <w:t xml:space="preserve"> </w:t>
      </w:r>
      <w:r>
        <w:t xml:space="preserve">giorno) e quelle delle </w:t>
      </w:r>
    </w:p>
    <w:p w:rsidR="00842E2B" w:rsidRDefault="00842E2B" w:rsidP="00CF405F">
      <w:pPr>
        <w:spacing w:line="360" w:lineRule="auto"/>
        <w:ind w:firstLine="284"/>
        <w:jc w:val="both"/>
      </w:pPr>
    </w:p>
    <w:p w:rsidR="00A337B3" w:rsidRDefault="00A337B3" w:rsidP="00842E2B">
      <w:pPr>
        <w:spacing w:line="360" w:lineRule="auto"/>
        <w:jc w:val="both"/>
      </w:pPr>
      <w:proofErr w:type="gramStart"/>
      <w:r>
        <w:t>associazioni</w:t>
      </w:r>
      <w:proofErr w:type="gramEnd"/>
      <w:r>
        <w:t xml:space="preserve"> che distribuiscono il cibo ai poveri; il problema delle nuove forme di povertà causate dall’emergenza Coronavirus.</w:t>
      </w:r>
    </w:p>
    <w:p w:rsidR="00A337B3" w:rsidRDefault="00A337B3" w:rsidP="00CF405F">
      <w:pPr>
        <w:spacing w:line="360" w:lineRule="auto"/>
        <w:ind w:firstLine="284"/>
        <w:jc w:val="both"/>
      </w:pPr>
      <w:r>
        <w:t>«</w:t>
      </w:r>
      <w:r w:rsidR="00423E67">
        <w:t>C</w:t>
      </w:r>
      <w:r w:rsidR="006F2B9C" w:rsidRPr="006F2B9C">
        <w:t>hi non riesce più neanche a fare la spesa cresce e a fare i conti con la crisi sono sempre più le famiglie monoreddi</w:t>
      </w:r>
      <w:r w:rsidR="006F2B9C">
        <w:t>to, e dove uno o più componenti</w:t>
      </w:r>
      <w:r w:rsidR="006F2B9C" w:rsidRPr="006F2B9C">
        <w:t xml:space="preserve"> svolgevano lavori stagionali, o non tracciati. Noi comunque ci siamo e non lasceremo soli i servizi sociali dei Comuni</w:t>
      </w:r>
      <w:r>
        <w:t xml:space="preserve">», spiega </w:t>
      </w:r>
      <w:r w:rsidR="00CF405F">
        <w:t xml:space="preserve">ancora </w:t>
      </w:r>
      <w:r>
        <w:t>Vis</w:t>
      </w:r>
      <w:r w:rsidR="006F2B9C">
        <w:t>conti</w:t>
      </w:r>
      <w:r>
        <w:t>.</w:t>
      </w:r>
    </w:p>
    <w:p w:rsidR="00A337B3" w:rsidRDefault="00A337B3" w:rsidP="00CF405F">
      <w:pPr>
        <w:spacing w:line="360" w:lineRule="auto"/>
        <w:ind w:firstLine="284"/>
        <w:jc w:val="both"/>
      </w:pPr>
      <w:r>
        <w:t>Il banco raccoglie prodotti alimentari che arrivano dal fondo Agea (il fondo europeo di sostegno all’indigenza) oppure attraverso quello che chiamano “canale industriale”, cioè recuperando eccedenze alimentari lì dove ci sono. Durante l’emergenza sono arrivate donazioni in cibo da priva</w:t>
      </w:r>
      <w:r w:rsidR="00CF405F">
        <w:t>ti, c</w:t>
      </w:r>
      <w:r>
        <w:t xml:space="preserve">ome il </w:t>
      </w:r>
      <w:r w:rsidR="00CF405F">
        <w:t>comico romano</w:t>
      </w:r>
      <w:r>
        <w:t xml:space="preserve"> Maurizio Battista, che ha raccolto e donato </w:t>
      </w:r>
      <w:proofErr w:type="spellStart"/>
      <w:r w:rsidR="006F2B9C">
        <w:t>20</w:t>
      </w:r>
      <w:r>
        <w:t>mila</w:t>
      </w:r>
      <w:proofErr w:type="spellEnd"/>
      <w:r>
        <w:t xml:space="preserve"> euro in prodotti. </w:t>
      </w:r>
      <w:r w:rsidR="00CF405F">
        <w:t xml:space="preserve">O come diverse </w:t>
      </w:r>
      <w:r>
        <w:t xml:space="preserve">aziende o </w:t>
      </w:r>
      <w:r w:rsidR="00CF405F">
        <w:t xml:space="preserve">anche </w:t>
      </w:r>
      <w:r>
        <w:t>semplici lavoratori,</w:t>
      </w:r>
      <w:r w:rsidR="00CF405F">
        <w:t xml:space="preserve"> che hanno donato il loro monte-</w:t>
      </w:r>
      <w:r>
        <w:t>ore.</w:t>
      </w:r>
    </w:p>
    <w:p w:rsidR="000733B2" w:rsidRDefault="000733B2" w:rsidP="00CF405F">
      <w:pPr>
        <w:spacing w:line="360" w:lineRule="auto"/>
        <w:ind w:firstLine="284"/>
        <w:jc w:val="both"/>
      </w:pPr>
      <w:r>
        <w:t xml:space="preserve">«L’esperienza del Banco Alimentare, che raccontiamo in questo video», conclude Paola </w:t>
      </w:r>
      <w:proofErr w:type="spellStart"/>
      <w:r>
        <w:t>Capoleva</w:t>
      </w:r>
      <w:proofErr w:type="spellEnd"/>
      <w:r>
        <w:t>, presidente CSV Lazio, «conferma ancora una volta l’importanza del volontariato che, grazie al suo r</w:t>
      </w:r>
      <w:r w:rsidR="00CF405F">
        <w:t>ad</w:t>
      </w:r>
      <w:r>
        <w:t>icamento nel territorio e alla vicinanza che potremmo definire “fisica” alle persone e alle famigl</w:t>
      </w:r>
      <w:r w:rsidR="00CF405F">
        <w:t>ie</w:t>
      </w:r>
      <w:r>
        <w:t>, non solo</w:t>
      </w:r>
      <w:r w:rsidR="00CF405F">
        <w:t xml:space="preserve"> </w:t>
      </w:r>
      <w:r>
        <w:t>coglie</w:t>
      </w:r>
      <w:r w:rsidR="00CF405F">
        <w:t xml:space="preserve"> </w:t>
      </w:r>
      <w:r>
        <w:t>i bisogni, ma mette in campo veloceme</w:t>
      </w:r>
      <w:r w:rsidR="00CF405F">
        <w:t>nte risposte. E che facendo quest</w:t>
      </w:r>
      <w:r>
        <w:t xml:space="preserve">o non solo aiuta chi si trova in difficoltà, ma contribuisce a costruire coesione sociale in una situazione sottoposta a rischi di disgregazione sempre più forti, man mano che crescono </w:t>
      </w:r>
      <w:r w:rsidR="00CF405F">
        <w:t>povertà e disuguaglianze».</w:t>
      </w:r>
    </w:p>
    <w:p w:rsidR="00E4736A" w:rsidRPr="00205EBD" w:rsidRDefault="00E4736A" w:rsidP="00CF405F">
      <w:pPr>
        <w:spacing w:after="0" w:line="360" w:lineRule="auto"/>
        <w:ind w:firstLine="284"/>
        <w:jc w:val="both"/>
      </w:pPr>
    </w:p>
    <w:p w:rsidR="00CF405F" w:rsidRPr="00205EBD" w:rsidRDefault="00CF405F">
      <w:pPr>
        <w:spacing w:after="0" w:line="360" w:lineRule="auto"/>
        <w:ind w:firstLine="284"/>
        <w:jc w:val="both"/>
      </w:pPr>
    </w:p>
    <w:sectPr w:rsidR="00CF405F" w:rsidRPr="00205EBD" w:rsidSect="00842E2B">
      <w:headerReference w:type="even" r:id="rId7"/>
      <w:headerReference w:type="default" r:id="rId8"/>
      <w:footerReference w:type="even" r:id="rId9"/>
      <w:footerReference w:type="default" r:id="rId10"/>
      <w:headerReference w:type="first" r:id="rId11"/>
      <w:footerReference w:type="first" r:id="rId12"/>
      <w:pgSz w:w="11906" w:h="16838"/>
      <w:pgMar w:top="2268"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6DD" w:rsidRDefault="00A266DD" w:rsidP="00CF3A44">
      <w:pPr>
        <w:spacing w:after="0" w:line="240" w:lineRule="auto"/>
      </w:pPr>
      <w:r>
        <w:separator/>
      </w:r>
    </w:p>
  </w:endnote>
  <w:endnote w:type="continuationSeparator" w:id="0">
    <w:p w:rsidR="00A266DD" w:rsidRDefault="00A266DD" w:rsidP="00CF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F9" w:rsidRDefault="007373F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B1F" w:rsidRPr="00AA2219" w:rsidRDefault="00AA2219" w:rsidP="0040394B">
    <w:pPr>
      <w:pStyle w:val="Pidipagina"/>
      <w:spacing w:before="80"/>
      <w:rPr>
        <w:rFonts w:ascii="Arial" w:hAnsi="Arial" w:cs="Arial"/>
      </w:rPr>
    </w:pPr>
    <w:r w:rsidRPr="00AA2219">
      <w:rPr>
        <w:rFonts w:ascii="Arial" w:hAnsi="Arial" w:cs="Arial"/>
      </w:rPr>
      <w:t>Ufficio Stampa: Chiara Castri e Paola Springhetti</w:t>
    </w:r>
  </w:p>
  <w:p w:rsidR="00F47B1F" w:rsidRDefault="00AA2219" w:rsidP="0040394B">
    <w:pPr>
      <w:pStyle w:val="Pidipagina"/>
      <w:rPr>
        <w:rFonts w:ascii="Arial" w:hAnsi="Arial" w:cs="Arial"/>
      </w:rPr>
    </w:pPr>
    <w:r>
      <w:rPr>
        <w:rFonts w:ascii="Arial" w:hAnsi="Arial" w:cs="Arial"/>
      </w:rPr>
      <w:t>T</w:t>
    </w:r>
    <w:r w:rsidR="00F47B1F" w:rsidRPr="00AA2219">
      <w:rPr>
        <w:rFonts w:ascii="Arial" w:hAnsi="Arial" w:cs="Arial"/>
      </w:rPr>
      <w:t xml:space="preserve">el. </w:t>
    </w:r>
    <w:r w:rsidRPr="00AA2219">
      <w:rPr>
        <w:rFonts w:ascii="Arial" w:hAnsi="Arial" w:cs="Arial"/>
      </w:rPr>
      <w:t>3484723037</w:t>
    </w:r>
  </w:p>
  <w:p w:rsidR="00AA2219" w:rsidRPr="00AA2219" w:rsidRDefault="00AA2219" w:rsidP="0040394B">
    <w:pPr>
      <w:pStyle w:val="Pidipagina"/>
      <w:rPr>
        <w:rFonts w:ascii="Arial" w:hAnsi="Arial" w:cs="Arial"/>
      </w:rPr>
    </w:pPr>
    <w:r>
      <w:rPr>
        <w:rFonts w:ascii="Arial" w:hAnsi="Arial" w:cs="Arial"/>
      </w:rPr>
      <w:t>Email: comunicazionecsv@csvlazio.org</w:t>
    </w:r>
  </w:p>
  <w:p w:rsidR="00F47B1F" w:rsidRPr="00AA2219" w:rsidRDefault="00F47B1F" w:rsidP="0040394B">
    <w:pPr>
      <w:pStyle w:val="Pidipagina"/>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F9" w:rsidRDefault="007373F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6DD" w:rsidRDefault="00A266DD" w:rsidP="00CF3A44">
      <w:pPr>
        <w:spacing w:after="0" w:line="240" w:lineRule="auto"/>
      </w:pPr>
      <w:r>
        <w:separator/>
      </w:r>
    </w:p>
  </w:footnote>
  <w:footnote w:type="continuationSeparator" w:id="0">
    <w:p w:rsidR="00A266DD" w:rsidRDefault="00A266DD" w:rsidP="00CF3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F9" w:rsidRDefault="007373F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B1F" w:rsidRDefault="00DD6C61" w:rsidP="008F28D7">
    <w:pPr>
      <w:pStyle w:val="Intestazione"/>
    </w:pPr>
    <w:r>
      <w:rPr>
        <w:noProof/>
        <w:lang w:eastAsia="it-IT"/>
      </w:rPr>
      <w:drawing>
        <wp:anchor distT="0" distB="0" distL="114300" distR="114300" simplePos="0" relativeHeight="251658240" behindDoc="0" locked="0" layoutInCell="1" allowOverlap="1">
          <wp:simplePos x="0" y="0"/>
          <wp:positionH relativeFrom="column">
            <wp:posOffset>1976120</wp:posOffset>
          </wp:positionH>
          <wp:positionV relativeFrom="paragraph">
            <wp:posOffset>6985</wp:posOffset>
          </wp:positionV>
          <wp:extent cx="2305685" cy="62865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anco_Aliment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5685" cy="628650"/>
                  </a:xfrm>
                  <a:prstGeom prst="rect">
                    <a:avLst/>
                  </a:prstGeom>
                </pic:spPr>
              </pic:pic>
            </a:graphicData>
          </a:graphic>
          <wp14:sizeRelH relativeFrom="margin">
            <wp14:pctWidth>0</wp14:pctWidth>
          </wp14:sizeRelH>
          <wp14:sizeRelV relativeFrom="margin">
            <wp14:pctHeight>0</wp14:pctHeight>
          </wp14:sizeRelV>
        </wp:anchor>
      </w:drawing>
    </w:r>
    <w:r w:rsidR="00F47B1F">
      <w:rPr>
        <w:noProof/>
        <w:lang w:eastAsia="it-IT"/>
      </w:rPr>
      <w:drawing>
        <wp:inline distT="0" distB="0" distL="0" distR="0">
          <wp:extent cx="1409700" cy="893688"/>
          <wp:effectExtent l="0" t="0" r="0" b="1905"/>
          <wp:docPr id="1" name="Immagine 1" descr="\\SPSRM01\Portale\IMMAGINI\_LAVORI\EVENTI IN CORSO\Identità visiva CSV (segnare nuove cose)\Definitivo\trasparente\CSVLazio_trasp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RM01\Portale\IMMAGINI\_LAVORI\EVENTI IN CORSO\Identità visiva CSV (segnare nuove cose)\Definitivo\trasparente\CSVLazio_trasp_co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1526" cy="894845"/>
                  </a:xfrm>
                  <a:prstGeom prst="rect">
                    <a:avLst/>
                  </a:prstGeom>
                  <a:noFill/>
                  <a:ln>
                    <a:noFill/>
                  </a:ln>
                </pic:spPr>
              </pic:pic>
            </a:graphicData>
          </a:graphic>
        </wp:inline>
      </w:drawing>
    </w:r>
    <w:r w:rsidR="00F47B1F">
      <w:t xml:space="preserve">   </w:t>
    </w:r>
    <w:r>
      <w:t xml:space="preserve">   </w:t>
    </w:r>
    <w:r w:rsidR="00F47B1F">
      <w:t xml:space="preserve">   </w:t>
    </w:r>
  </w:p>
  <w:p w:rsidR="00F47B1F" w:rsidRDefault="00F47B1F" w:rsidP="00CF3A44">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F9" w:rsidRDefault="007373F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83D77"/>
    <w:multiLevelType w:val="hybridMultilevel"/>
    <w:tmpl w:val="803AC9E2"/>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96F6F46"/>
    <w:multiLevelType w:val="hybridMultilevel"/>
    <w:tmpl w:val="185A7D04"/>
    <w:lvl w:ilvl="0" w:tplc="158ACDC8">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 w15:restartNumberingAfterBreak="0">
    <w:nsid w:val="5EEA0B21"/>
    <w:multiLevelType w:val="hybridMultilevel"/>
    <w:tmpl w:val="3A927C96"/>
    <w:lvl w:ilvl="0" w:tplc="B74A279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7578480B"/>
    <w:multiLevelType w:val="hybridMultilevel"/>
    <w:tmpl w:val="6C9AC88A"/>
    <w:lvl w:ilvl="0" w:tplc="8D86DEF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2F"/>
    <w:rsid w:val="0002369C"/>
    <w:rsid w:val="00053639"/>
    <w:rsid w:val="000733B2"/>
    <w:rsid w:val="00090E9F"/>
    <w:rsid w:val="000B0059"/>
    <w:rsid w:val="000B0942"/>
    <w:rsid w:val="000E0946"/>
    <w:rsid w:val="000E5EF1"/>
    <w:rsid w:val="000F5914"/>
    <w:rsid w:val="00154091"/>
    <w:rsid w:val="00165303"/>
    <w:rsid w:val="001B5BE2"/>
    <w:rsid w:val="001C6C2F"/>
    <w:rsid w:val="001D15C8"/>
    <w:rsid w:val="001F22E1"/>
    <w:rsid w:val="001F59A5"/>
    <w:rsid w:val="002033ED"/>
    <w:rsid w:val="00205EBD"/>
    <w:rsid w:val="002422ED"/>
    <w:rsid w:val="002437B0"/>
    <w:rsid w:val="0027390C"/>
    <w:rsid w:val="00282ACD"/>
    <w:rsid w:val="00291B98"/>
    <w:rsid w:val="002B08EF"/>
    <w:rsid w:val="002B35BE"/>
    <w:rsid w:val="002C1394"/>
    <w:rsid w:val="003228AD"/>
    <w:rsid w:val="00364EA2"/>
    <w:rsid w:val="00365990"/>
    <w:rsid w:val="003C4408"/>
    <w:rsid w:val="003F0C38"/>
    <w:rsid w:val="0040394B"/>
    <w:rsid w:val="00423E67"/>
    <w:rsid w:val="004476BE"/>
    <w:rsid w:val="00450C25"/>
    <w:rsid w:val="004537DC"/>
    <w:rsid w:val="00472D7E"/>
    <w:rsid w:val="0047523F"/>
    <w:rsid w:val="004826A7"/>
    <w:rsid w:val="004C36B0"/>
    <w:rsid w:val="004E1861"/>
    <w:rsid w:val="004F3C68"/>
    <w:rsid w:val="00505819"/>
    <w:rsid w:val="00510C91"/>
    <w:rsid w:val="005113BB"/>
    <w:rsid w:val="00532527"/>
    <w:rsid w:val="00570836"/>
    <w:rsid w:val="005A1203"/>
    <w:rsid w:val="005D4AE3"/>
    <w:rsid w:val="005E410A"/>
    <w:rsid w:val="00622A00"/>
    <w:rsid w:val="00656CD1"/>
    <w:rsid w:val="006F2B9C"/>
    <w:rsid w:val="00706DFC"/>
    <w:rsid w:val="0072385E"/>
    <w:rsid w:val="0072628B"/>
    <w:rsid w:val="007373F9"/>
    <w:rsid w:val="007958DB"/>
    <w:rsid w:val="00825B1D"/>
    <w:rsid w:val="00842E2B"/>
    <w:rsid w:val="00861FA3"/>
    <w:rsid w:val="008A75D4"/>
    <w:rsid w:val="008B260E"/>
    <w:rsid w:val="008F28D6"/>
    <w:rsid w:val="008F28D7"/>
    <w:rsid w:val="0092192F"/>
    <w:rsid w:val="00934029"/>
    <w:rsid w:val="009808FD"/>
    <w:rsid w:val="00980D56"/>
    <w:rsid w:val="00A176E7"/>
    <w:rsid w:val="00A266DD"/>
    <w:rsid w:val="00A337B3"/>
    <w:rsid w:val="00A95EDF"/>
    <w:rsid w:val="00AA2219"/>
    <w:rsid w:val="00AC695B"/>
    <w:rsid w:val="00AD2D4E"/>
    <w:rsid w:val="00AF4C36"/>
    <w:rsid w:val="00B235B8"/>
    <w:rsid w:val="00B2495E"/>
    <w:rsid w:val="00B46DB8"/>
    <w:rsid w:val="00B931B1"/>
    <w:rsid w:val="00BF2658"/>
    <w:rsid w:val="00C0571B"/>
    <w:rsid w:val="00C340AD"/>
    <w:rsid w:val="00C4378A"/>
    <w:rsid w:val="00C46540"/>
    <w:rsid w:val="00C47DF1"/>
    <w:rsid w:val="00C72731"/>
    <w:rsid w:val="00C733B9"/>
    <w:rsid w:val="00C849A1"/>
    <w:rsid w:val="00CB6C48"/>
    <w:rsid w:val="00CF3A44"/>
    <w:rsid w:val="00CF405F"/>
    <w:rsid w:val="00CF66BE"/>
    <w:rsid w:val="00D01673"/>
    <w:rsid w:val="00D17C81"/>
    <w:rsid w:val="00D21087"/>
    <w:rsid w:val="00DD6C61"/>
    <w:rsid w:val="00E12E9B"/>
    <w:rsid w:val="00E4736A"/>
    <w:rsid w:val="00E67499"/>
    <w:rsid w:val="00EB76A3"/>
    <w:rsid w:val="00EC282A"/>
    <w:rsid w:val="00F024A3"/>
    <w:rsid w:val="00F40050"/>
    <w:rsid w:val="00F47B1F"/>
    <w:rsid w:val="00F50C14"/>
    <w:rsid w:val="00F71F0B"/>
    <w:rsid w:val="00FF6B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B1A146-7BA9-4B3E-891E-F821C8CD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4029"/>
  </w:style>
  <w:style w:type="paragraph" w:styleId="Titolo2">
    <w:name w:val="heading 2"/>
    <w:basedOn w:val="Normale"/>
    <w:link w:val="Titolo2Carattere"/>
    <w:uiPriority w:val="9"/>
    <w:qFormat/>
    <w:rsid w:val="00CF3A4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3A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3A44"/>
  </w:style>
  <w:style w:type="paragraph" w:styleId="Pidipagina">
    <w:name w:val="footer"/>
    <w:basedOn w:val="Normale"/>
    <w:link w:val="PidipaginaCarattere"/>
    <w:unhideWhenUsed/>
    <w:rsid w:val="00CF3A44"/>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CF3A44"/>
  </w:style>
  <w:style w:type="paragraph" w:styleId="Testofumetto">
    <w:name w:val="Balloon Text"/>
    <w:basedOn w:val="Normale"/>
    <w:link w:val="TestofumettoCarattere"/>
    <w:uiPriority w:val="99"/>
    <w:semiHidden/>
    <w:unhideWhenUsed/>
    <w:rsid w:val="00CF3A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3A44"/>
    <w:rPr>
      <w:rFonts w:ascii="Tahoma" w:hAnsi="Tahoma" w:cs="Tahoma"/>
      <w:sz w:val="16"/>
      <w:szCs w:val="16"/>
    </w:rPr>
  </w:style>
  <w:style w:type="character" w:styleId="Collegamentoipertestuale">
    <w:name w:val="Hyperlink"/>
    <w:basedOn w:val="Carpredefinitoparagrafo"/>
    <w:uiPriority w:val="99"/>
    <w:unhideWhenUsed/>
    <w:rsid w:val="00CF3A44"/>
    <w:rPr>
      <w:color w:val="0000FF" w:themeColor="hyperlink"/>
      <w:u w:val="single"/>
    </w:rPr>
  </w:style>
  <w:style w:type="character" w:customStyle="1" w:styleId="Titolo2Carattere">
    <w:name w:val="Titolo 2 Carattere"/>
    <w:basedOn w:val="Carpredefinitoparagrafo"/>
    <w:link w:val="Titolo2"/>
    <w:uiPriority w:val="9"/>
    <w:rsid w:val="00CF3A44"/>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364EA2"/>
    <w:rPr>
      <w:b/>
      <w:bCs/>
    </w:rPr>
  </w:style>
  <w:style w:type="paragraph" w:styleId="Paragrafoelenco">
    <w:name w:val="List Paragraph"/>
    <w:basedOn w:val="Normale"/>
    <w:uiPriority w:val="34"/>
    <w:qFormat/>
    <w:rsid w:val="00453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8685">
      <w:bodyDiv w:val="1"/>
      <w:marLeft w:val="0"/>
      <w:marRight w:val="0"/>
      <w:marTop w:val="0"/>
      <w:marBottom w:val="0"/>
      <w:divBdr>
        <w:top w:val="none" w:sz="0" w:space="0" w:color="auto"/>
        <w:left w:val="none" w:sz="0" w:space="0" w:color="auto"/>
        <w:bottom w:val="none" w:sz="0" w:space="0" w:color="auto"/>
        <w:right w:val="none" w:sz="0" w:space="0" w:color="auto"/>
      </w:divBdr>
    </w:div>
    <w:div w:id="953318855">
      <w:bodyDiv w:val="1"/>
      <w:marLeft w:val="0"/>
      <w:marRight w:val="0"/>
      <w:marTop w:val="0"/>
      <w:marBottom w:val="0"/>
      <w:divBdr>
        <w:top w:val="none" w:sz="0" w:space="0" w:color="auto"/>
        <w:left w:val="none" w:sz="0" w:space="0" w:color="auto"/>
        <w:bottom w:val="none" w:sz="0" w:space="0" w:color="auto"/>
        <w:right w:val="none" w:sz="0" w:space="0" w:color="auto"/>
      </w:divBdr>
    </w:div>
    <w:div w:id="1195772780">
      <w:bodyDiv w:val="1"/>
      <w:marLeft w:val="0"/>
      <w:marRight w:val="0"/>
      <w:marTop w:val="0"/>
      <w:marBottom w:val="0"/>
      <w:divBdr>
        <w:top w:val="none" w:sz="0" w:space="0" w:color="auto"/>
        <w:left w:val="none" w:sz="0" w:space="0" w:color="auto"/>
        <w:bottom w:val="none" w:sz="0" w:space="0" w:color="auto"/>
        <w:right w:val="none" w:sz="0" w:space="0" w:color="auto"/>
      </w:divBdr>
    </w:div>
    <w:div w:id="206740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492</Words>
  <Characters>2811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Testuzza</dc:creator>
  <cp:keywords/>
  <dc:description/>
  <cp:lastModifiedBy>Paola Springhetti</cp:lastModifiedBy>
  <cp:revision>9</cp:revision>
  <cp:lastPrinted>2020-07-01T13:51:00Z</cp:lastPrinted>
  <dcterms:created xsi:type="dcterms:W3CDTF">2020-07-01T13:21:00Z</dcterms:created>
  <dcterms:modified xsi:type="dcterms:W3CDTF">2020-07-02T06:55:00Z</dcterms:modified>
</cp:coreProperties>
</file>